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923" w:rsidRPr="00C67923" w:rsidRDefault="00C67923">
      <w:pPr>
        <w:rPr>
          <w:b/>
          <w:bCs/>
        </w:rPr>
      </w:pPr>
      <w:bookmarkStart w:id="0" w:name="_GoBack"/>
      <w:r w:rsidRPr="00C67923">
        <w:rPr>
          <w:b/>
          <w:bCs/>
        </w:rPr>
        <w:t>Restoration of the lawful rights of the People's Republic of China in the United Nations.</w:t>
      </w:r>
    </w:p>
    <w:bookmarkEnd w:id="0"/>
    <w:p w:rsidR="00C67923" w:rsidRDefault="00C67923">
      <w:r>
        <w:fldChar w:fldCharType="begin"/>
      </w:r>
      <w:r>
        <w:instrText xml:space="preserve"> HYPERLINK "</w:instrText>
      </w:r>
      <w:r w:rsidRPr="00C67923">
        <w:instrText>https://digitallibrary.un.org/record/192054?ln=en</w:instrText>
      </w:r>
      <w:r>
        <w:instrText xml:space="preserve">" </w:instrText>
      </w:r>
      <w:r>
        <w:fldChar w:fldCharType="separate"/>
      </w:r>
      <w:r w:rsidRPr="00490035">
        <w:rPr>
          <w:rStyle w:val="Hyperlink"/>
        </w:rPr>
        <w:t>https://digitallibrary.un.org/record/192054?ln=en</w:t>
      </w:r>
      <w:r>
        <w:fldChar w:fldCharType="end"/>
      </w:r>
    </w:p>
    <w:p w:rsidR="00C67923" w:rsidRDefault="00C67923">
      <w:r w:rsidRPr="00C67923">
        <w:rPr>
          <w:i/>
          <w:iCs/>
          <w:sz w:val="24"/>
          <w:szCs w:val="24"/>
        </w:rPr>
        <w:t>A_RES_2758(XXVI)-EN</w:t>
      </w:r>
      <w:r w:rsidRPr="00C67923">
        <w:rPr>
          <w:sz w:val="24"/>
          <w:szCs w:val="24"/>
        </w:rPr>
        <w:t> - </w:t>
      </w:r>
      <w:hyperlink r:id="rId4" w:history="1">
        <w:r w:rsidRPr="00C67923">
          <w:rPr>
            <w:rStyle w:val="Hyperlink"/>
            <w:sz w:val="24"/>
            <w:szCs w:val="24"/>
          </w:rPr>
          <w:t>PDF</w:t>
        </w:r>
      </w:hyperlink>
      <w:r w:rsidRPr="00C67923">
        <w:rPr>
          <w:sz w:val="24"/>
          <w:szCs w:val="24"/>
        </w:rPr>
        <w:t> </w:t>
      </w:r>
    </w:p>
    <w:p w:rsidR="00AF71D7" w:rsidRDefault="00C67923">
      <w:r>
        <w:rPr>
          <w:noProof/>
        </w:rPr>
        <w:drawing>
          <wp:inline distT="0" distB="0" distL="0" distR="0">
            <wp:extent cx="3514725" cy="37719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b/>
          <w:bCs/>
          <w:sz w:val="24"/>
          <w:szCs w:val="24"/>
        </w:rPr>
        <w:t>Symbol</w:t>
      </w:r>
      <w:r w:rsidRPr="00C67923">
        <w:rPr>
          <w:sz w:val="24"/>
          <w:szCs w:val="24"/>
        </w:rPr>
        <w:t>A/RES/2758(XXVI)</w:t>
      </w:r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b/>
          <w:bCs/>
          <w:sz w:val="24"/>
          <w:szCs w:val="24"/>
        </w:rPr>
        <w:t>Title</w:t>
      </w:r>
      <w:r>
        <w:rPr>
          <w:b/>
          <w:bCs/>
          <w:sz w:val="24"/>
          <w:szCs w:val="24"/>
        </w:rPr>
        <w:t xml:space="preserve">  </w:t>
      </w:r>
      <w:r w:rsidRPr="00C67923">
        <w:rPr>
          <w:sz w:val="24"/>
          <w:szCs w:val="24"/>
        </w:rPr>
        <w:t>Restoration of the lawful rights of the People's Republic of China in the United Nations.</w:t>
      </w:r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b/>
          <w:bCs/>
          <w:sz w:val="24"/>
          <w:szCs w:val="24"/>
        </w:rPr>
        <w:t>AccessEnglish:</w:t>
      </w:r>
      <w:r w:rsidRPr="00C67923">
        <w:rPr>
          <w:sz w:val="24"/>
          <w:szCs w:val="24"/>
        </w:rPr>
        <w:t> </w:t>
      </w:r>
      <w:r w:rsidRPr="00C67923">
        <w:rPr>
          <w:i/>
          <w:iCs/>
          <w:sz w:val="24"/>
          <w:szCs w:val="24"/>
        </w:rPr>
        <w:t>A_RES_2758(XXVI)-EN</w:t>
      </w:r>
      <w:r w:rsidRPr="00C67923">
        <w:rPr>
          <w:sz w:val="24"/>
          <w:szCs w:val="24"/>
        </w:rPr>
        <w:t> - </w:t>
      </w:r>
      <w:hyperlink r:id="rId6" w:history="1">
        <w:r w:rsidRPr="00C67923">
          <w:rPr>
            <w:rStyle w:val="Hyperlink"/>
            <w:sz w:val="24"/>
            <w:szCs w:val="24"/>
          </w:rPr>
          <w:t>PDF</w:t>
        </w:r>
      </w:hyperlink>
      <w:r w:rsidRPr="00C67923">
        <w:rPr>
          <w:sz w:val="24"/>
          <w:szCs w:val="24"/>
        </w:rPr>
        <w:t> ; </w:t>
      </w:r>
      <w:r w:rsidRPr="00C67923">
        <w:rPr>
          <w:b/>
          <w:bCs/>
          <w:sz w:val="24"/>
          <w:szCs w:val="24"/>
        </w:rPr>
        <w:t>Español:</w:t>
      </w:r>
      <w:r w:rsidRPr="00C67923">
        <w:rPr>
          <w:sz w:val="24"/>
          <w:szCs w:val="24"/>
        </w:rPr>
        <w:t> </w:t>
      </w:r>
      <w:r w:rsidRPr="00C67923">
        <w:rPr>
          <w:i/>
          <w:iCs/>
          <w:sz w:val="24"/>
          <w:szCs w:val="24"/>
        </w:rPr>
        <w:t>A_RES_2758(XXVI)-ES</w:t>
      </w:r>
      <w:r w:rsidRPr="00C67923">
        <w:rPr>
          <w:sz w:val="24"/>
          <w:szCs w:val="24"/>
        </w:rPr>
        <w:t> - </w:t>
      </w:r>
      <w:hyperlink r:id="rId7" w:history="1">
        <w:r w:rsidRPr="00C67923">
          <w:rPr>
            <w:rStyle w:val="Hyperlink"/>
            <w:sz w:val="24"/>
            <w:szCs w:val="24"/>
          </w:rPr>
          <w:t>PDF</w:t>
        </w:r>
      </w:hyperlink>
      <w:r w:rsidRPr="00C67923">
        <w:rPr>
          <w:sz w:val="24"/>
          <w:szCs w:val="24"/>
        </w:rPr>
        <w:t> ; </w:t>
      </w:r>
      <w:r w:rsidRPr="00C67923">
        <w:rPr>
          <w:b/>
          <w:bCs/>
          <w:sz w:val="24"/>
          <w:szCs w:val="24"/>
        </w:rPr>
        <w:t>Français:</w:t>
      </w:r>
      <w:r w:rsidRPr="00C67923">
        <w:rPr>
          <w:sz w:val="24"/>
          <w:szCs w:val="24"/>
        </w:rPr>
        <w:t> </w:t>
      </w:r>
      <w:r w:rsidRPr="00C67923">
        <w:rPr>
          <w:i/>
          <w:iCs/>
          <w:sz w:val="24"/>
          <w:szCs w:val="24"/>
        </w:rPr>
        <w:t>A_RES_2758(XXVI)-FR</w:t>
      </w:r>
      <w:r w:rsidRPr="00C67923">
        <w:rPr>
          <w:sz w:val="24"/>
          <w:szCs w:val="24"/>
        </w:rPr>
        <w:t> - </w:t>
      </w:r>
      <w:hyperlink r:id="rId8" w:history="1">
        <w:r w:rsidRPr="00C67923">
          <w:rPr>
            <w:rStyle w:val="Hyperlink"/>
            <w:sz w:val="24"/>
            <w:szCs w:val="24"/>
          </w:rPr>
          <w:t>PDF</w:t>
        </w:r>
      </w:hyperlink>
      <w:r w:rsidRPr="00C67923">
        <w:rPr>
          <w:sz w:val="24"/>
          <w:szCs w:val="24"/>
        </w:rPr>
        <w:t> ; </w:t>
      </w:r>
      <w:r w:rsidRPr="00C67923">
        <w:rPr>
          <w:b/>
          <w:bCs/>
          <w:sz w:val="24"/>
          <w:szCs w:val="24"/>
        </w:rPr>
        <w:t>Русский:</w:t>
      </w:r>
      <w:r w:rsidRPr="00C67923">
        <w:rPr>
          <w:sz w:val="24"/>
          <w:szCs w:val="24"/>
        </w:rPr>
        <w:t> </w:t>
      </w:r>
      <w:r w:rsidRPr="00C67923">
        <w:rPr>
          <w:i/>
          <w:iCs/>
          <w:sz w:val="24"/>
          <w:szCs w:val="24"/>
        </w:rPr>
        <w:t>A_RES_2758(XXVI)-RU</w:t>
      </w:r>
      <w:r w:rsidRPr="00C67923">
        <w:rPr>
          <w:sz w:val="24"/>
          <w:szCs w:val="24"/>
        </w:rPr>
        <w:t> - </w:t>
      </w:r>
      <w:hyperlink r:id="rId9" w:history="1">
        <w:r w:rsidRPr="00C67923">
          <w:rPr>
            <w:rStyle w:val="Hyperlink"/>
            <w:sz w:val="24"/>
            <w:szCs w:val="24"/>
          </w:rPr>
          <w:t>PDF</w:t>
        </w:r>
      </w:hyperlink>
      <w:r w:rsidRPr="00C67923">
        <w:rPr>
          <w:sz w:val="24"/>
          <w:szCs w:val="24"/>
        </w:rPr>
        <w:t> ; </w:t>
      </w:r>
      <w:r w:rsidRPr="00C67923">
        <w:rPr>
          <w:rFonts w:ascii="Times New Roman" w:hAnsi="Times New Roman" w:cs="Times New Roman" w:hint="cs"/>
          <w:b/>
          <w:bCs/>
          <w:sz w:val="24"/>
          <w:szCs w:val="24"/>
          <w:rtl/>
          <w:lang w:bidi="ar-SA"/>
        </w:rPr>
        <w:t>العربية</w:t>
      </w:r>
      <w:r w:rsidRPr="00C67923">
        <w:rPr>
          <w:b/>
          <w:bCs/>
          <w:sz w:val="24"/>
          <w:szCs w:val="24"/>
        </w:rPr>
        <w:t>:</w:t>
      </w:r>
      <w:r w:rsidRPr="00C67923">
        <w:rPr>
          <w:sz w:val="24"/>
          <w:szCs w:val="24"/>
        </w:rPr>
        <w:t> </w:t>
      </w:r>
      <w:r w:rsidRPr="00C67923">
        <w:rPr>
          <w:i/>
          <w:iCs/>
          <w:sz w:val="24"/>
          <w:szCs w:val="24"/>
        </w:rPr>
        <w:t>A_RES_2758(XXVI)-AR</w:t>
      </w:r>
      <w:r w:rsidRPr="00C67923">
        <w:rPr>
          <w:sz w:val="24"/>
          <w:szCs w:val="24"/>
        </w:rPr>
        <w:t> - </w:t>
      </w:r>
      <w:hyperlink r:id="rId10" w:history="1">
        <w:r w:rsidRPr="00C67923">
          <w:rPr>
            <w:rStyle w:val="Hyperlink"/>
            <w:sz w:val="24"/>
            <w:szCs w:val="24"/>
          </w:rPr>
          <w:t>PDF</w:t>
        </w:r>
      </w:hyperlink>
      <w:r w:rsidRPr="00C67923">
        <w:rPr>
          <w:sz w:val="24"/>
          <w:szCs w:val="24"/>
        </w:rPr>
        <w:t> ; </w:t>
      </w:r>
      <w:r w:rsidRPr="00C67923">
        <w:rPr>
          <w:rFonts w:ascii="MS Gothic" w:eastAsia="MS Gothic" w:hAnsi="MS Gothic" w:cs="MS Gothic" w:hint="eastAsia"/>
          <w:b/>
          <w:bCs/>
          <w:sz w:val="24"/>
          <w:szCs w:val="24"/>
        </w:rPr>
        <w:t>中文</w:t>
      </w:r>
      <w:r w:rsidRPr="00C67923">
        <w:rPr>
          <w:b/>
          <w:bCs/>
          <w:sz w:val="24"/>
          <w:szCs w:val="24"/>
        </w:rPr>
        <w:t>:</w:t>
      </w:r>
      <w:r w:rsidRPr="00C67923">
        <w:rPr>
          <w:sz w:val="24"/>
          <w:szCs w:val="24"/>
        </w:rPr>
        <w:t> </w:t>
      </w:r>
      <w:r w:rsidRPr="00C67923">
        <w:rPr>
          <w:i/>
          <w:iCs/>
          <w:sz w:val="24"/>
          <w:szCs w:val="24"/>
        </w:rPr>
        <w:t>A_RES_2758(XXVI)-ZH</w:t>
      </w:r>
      <w:r w:rsidRPr="00C67923">
        <w:rPr>
          <w:sz w:val="24"/>
          <w:szCs w:val="24"/>
        </w:rPr>
        <w:t> - </w:t>
      </w:r>
      <w:hyperlink r:id="rId11" w:history="1">
        <w:r w:rsidRPr="00C67923">
          <w:rPr>
            <w:rStyle w:val="Hyperlink"/>
            <w:sz w:val="24"/>
            <w:szCs w:val="24"/>
          </w:rPr>
          <w:t>PDF</w:t>
        </w:r>
      </w:hyperlink>
      <w:r w:rsidRPr="00C67923">
        <w:rPr>
          <w:sz w:val="24"/>
          <w:szCs w:val="24"/>
        </w:rPr>
        <w:t> ;</w:t>
      </w:r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b/>
          <w:bCs/>
          <w:sz w:val="24"/>
          <w:szCs w:val="24"/>
        </w:rPr>
        <w:t>Call number</w:t>
      </w:r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sz w:val="24"/>
          <w:szCs w:val="24"/>
        </w:rPr>
        <w:t>UNA(01)/R3</w:t>
      </w:r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b/>
          <w:bCs/>
          <w:sz w:val="24"/>
          <w:szCs w:val="24"/>
        </w:rPr>
        <w:t>Action note</w:t>
      </w:r>
      <w:r w:rsidRPr="00C67923">
        <w:rPr>
          <w:sz w:val="24"/>
          <w:szCs w:val="24"/>
        </w:rPr>
        <w:t>1971-10-25</w:t>
      </w:r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b/>
          <w:bCs/>
          <w:sz w:val="24"/>
          <w:szCs w:val="24"/>
        </w:rPr>
        <w:t>Authors</w:t>
      </w:r>
      <w:hyperlink r:id="rId12" w:history="1">
        <w:r w:rsidRPr="00C67923">
          <w:rPr>
            <w:rStyle w:val="Hyperlink"/>
            <w:sz w:val="24"/>
            <w:szCs w:val="24"/>
          </w:rPr>
          <w:t>UN. General Assembly (26th sess. : 1971)</w:t>
        </w:r>
      </w:hyperlink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b/>
          <w:bCs/>
          <w:sz w:val="24"/>
          <w:szCs w:val="24"/>
        </w:rPr>
        <w:t>Date</w:t>
      </w:r>
      <w:r w:rsidRPr="00C67923">
        <w:rPr>
          <w:sz w:val="24"/>
          <w:szCs w:val="24"/>
        </w:rPr>
        <w:t>1972</w:t>
      </w:r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b/>
          <w:bCs/>
          <w:sz w:val="24"/>
          <w:szCs w:val="24"/>
        </w:rPr>
        <w:t>Notes</w:t>
      </w:r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sz w:val="24"/>
          <w:szCs w:val="24"/>
        </w:rPr>
        <w:t>Adopted at the 1976th plenary meeting, 25 Oct. 1971.</w:t>
      </w:r>
      <w:r w:rsidRPr="00C67923">
        <w:rPr>
          <w:sz w:val="24"/>
          <w:szCs w:val="24"/>
        </w:rPr>
        <w:br/>
        <w:t>In: Resolutions adopted by the General Assembly during its 26th session, 21 September-22 December 1971. - A/8429. - 1972. - p. 2. - (GAOR, 26th sess., Suppl. no. 29).</w:t>
      </w:r>
    </w:p>
    <w:p w:rsidR="00C67923" w:rsidRPr="00C67923" w:rsidRDefault="00C67923" w:rsidP="00C67923">
      <w:pPr>
        <w:rPr>
          <w:sz w:val="24"/>
          <w:szCs w:val="24"/>
        </w:rPr>
      </w:pPr>
      <w:r w:rsidRPr="00C67923">
        <w:rPr>
          <w:b/>
          <w:bCs/>
          <w:sz w:val="24"/>
          <w:szCs w:val="24"/>
        </w:rPr>
        <w:t>Collections</w:t>
      </w:r>
      <w:hyperlink r:id="rId13" w:history="1">
        <w:r w:rsidRPr="00C67923">
          <w:rPr>
            <w:rStyle w:val="Hyperlink"/>
            <w:sz w:val="24"/>
            <w:szCs w:val="24"/>
          </w:rPr>
          <w:t>Resource Type</w:t>
        </w:r>
      </w:hyperlink>
      <w:r w:rsidRPr="00C67923">
        <w:rPr>
          <w:sz w:val="24"/>
          <w:szCs w:val="24"/>
        </w:rPr>
        <w:t> &gt; </w:t>
      </w:r>
      <w:hyperlink r:id="rId14" w:history="1">
        <w:r w:rsidRPr="00C67923">
          <w:rPr>
            <w:rStyle w:val="Hyperlink"/>
            <w:sz w:val="24"/>
            <w:szCs w:val="24"/>
          </w:rPr>
          <w:t>Documents and Publications</w:t>
        </w:r>
      </w:hyperlink>
      <w:r w:rsidRPr="00C67923">
        <w:rPr>
          <w:sz w:val="24"/>
          <w:szCs w:val="24"/>
        </w:rPr>
        <w:t> &gt; </w:t>
      </w:r>
      <w:hyperlink r:id="rId15" w:history="1">
        <w:r w:rsidRPr="00C67923">
          <w:rPr>
            <w:rStyle w:val="Hyperlink"/>
            <w:sz w:val="24"/>
            <w:szCs w:val="24"/>
          </w:rPr>
          <w:t>Resolutions and Decisions</w:t>
        </w:r>
      </w:hyperlink>
      <w:r w:rsidRPr="00C67923">
        <w:rPr>
          <w:sz w:val="24"/>
          <w:szCs w:val="24"/>
        </w:rPr>
        <w:br/>
      </w:r>
      <w:hyperlink r:id="rId16" w:history="1">
        <w:r w:rsidRPr="00C67923">
          <w:rPr>
            <w:rStyle w:val="Hyperlink"/>
            <w:sz w:val="24"/>
            <w:szCs w:val="24"/>
          </w:rPr>
          <w:t>UN Bodies</w:t>
        </w:r>
      </w:hyperlink>
      <w:r w:rsidRPr="00C67923">
        <w:rPr>
          <w:sz w:val="24"/>
          <w:szCs w:val="24"/>
        </w:rPr>
        <w:t> &gt; </w:t>
      </w:r>
      <w:hyperlink r:id="rId17" w:history="1">
        <w:r w:rsidRPr="00C67923">
          <w:rPr>
            <w:rStyle w:val="Hyperlink"/>
            <w:sz w:val="24"/>
            <w:szCs w:val="24"/>
          </w:rPr>
          <w:t>General Assembly</w:t>
        </w:r>
      </w:hyperlink>
      <w:r w:rsidRPr="00C67923">
        <w:rPr>
          <w:sz w:val="24"/>
          <w:szCs w:val="24"/>
        </w:rPr>
        <w:t> &gt; </w:t>
      </w:r>
      <w:hyperlink r:id="rId18" w:history="1">
        <w:r w:rsidRPr="00C67923">
          <w:rPr>
            <w:rStyle w:val="Hyperlink"/>
            <w:sz w:val="24"/>
            <w:szCs w:val="24"/>
          </w:rPr>
          <w:t>General Assembly Plenary</w:t>
        </w:r>
      </w:hyperlink>
    </w:p>
    <w:p w:rsidR="00C67923" w:rsidRDefault="00C67923"/>
    <w:sectPr w:rsidR="00C679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SolaimanLipi">
    <w:panose1 w:val="03000609000000000000"/>
    <w:charset w:val="00"/>
    <w:family w:val="script"/>
    <w:pitch w:val="fixed"/>
    <w:sig w:usb0="80018007" w:usb1="00002000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923"/>
    <w:rsid w:val="00340A21"/>
    <w:rsid w:val="00433002"/>
    <w:rsid w:val="00AE212D"/>
    <w:rsid w:val="00BB4F70"/>
    <w:rsid w:val="00C67923"/>
    <w:rsid w:val="00D8546C"/>
    <w:rsid w:val="00FF7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ABF269-FCB6-464E-B2C3-EB4A2903C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0A21"/>
    <w:pPr>
      <w:spacing w:after="0" w:line="240" w:lineRule="auto"/>
    </w:pPr>
    <w:rPr>
      <w:rFonts w:ascii="Calibri" w:hAnsi="Calibri" w:cs="SolaimanLipi"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7883"/>
    <w:pPr>
      <w:spacing w:after="0" w:line="240" w:lineRule="auto"/>
    </w:pPr>
    <w:rPr>
      <w:rFonts w:ascii="SolaimanLipi" w:hAnsi="SolaimanLipi" w:cs="SolaimanLipi"/>
      <w:sz w:val="28"/>
    </w:rPr>
  </w:style>
  <w:style w:type="character" w:styleId="Hyperlink">
    <w:name w:val="Hyperlink"/>
    <w:basedOn w:val="DefaultParagraphFont"/>
    <w:uiPriority w:val="99"/>
    <w:unhideWhenUsed/>
    <w:rsid w:val="00C679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74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915340">
          <w:marLeft w:val="-120"/>
          <w:marRight w:val="-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1144">
          <w:marLeft w:val="-120"/>
          <w:marRight w:val="-120"/>
          <w:marTop w:val="0"/>
          <w:marBottom w:val="0"/>
          <w:divBdr>
            <w:top w:val="single" w:sz="6" w:space="4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2509">
          <w:marLeft w:val="-120"/>
          <w:marRight w:val="-120"/>
          <w:marTop w:val="0"/>
          <w:marBottom w:val="0"/>
          <w:divBdr>
            <w:top w:val="single" w:sz="6" w:space="4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04771">
          <w:marLeft w:val="-120"/>
          <w:marRight w:val="-120"/>
          <w:marTop w:val="0"/>
          <w:marBottom w:val="0"/>
          <w:divBdr>
            <w:top w:val="single" w:sz="6" w:space="4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3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724825">
          <w:marLeft w:val="-120"/>
          <w:marRight w:val="-120"/>
          <w:marTop w:val="0"/>
          <w:marBottom w:val="0"/>
          <w:divBdr>
            <w:top w:val="single" w:sz="6" w:space="4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32084">
          <w:marLeft w:val="-120"/>
          <w:marRight w:val="-120"/>
          <w:marTop w:val="0"/>
          <w:marBottom w:val="0"/>
          <w:divBdr>
            <w:top w:val="single" w:sz="6" w:space="4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3729">
          <w:marLeft w:val="-120"/>
          <w:marRight w:val="-120"/>
          <w:marTop w:val="0"/>
          <w:marBottom w:val="0"/>
          <w:divBdr>
            <w:top w:val="single" w:sz="6" w:space="4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0014">
          <w:marLeft w:val="-120"/>
          <w:marRight w:val="-120"/>
          <w:marTop w:val="0"/>
          <w:marBottom w:val="0"/>
          <w:divBdr>
            <w:top w:val="single" w:sz="6" w:space="4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83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374324">
          <w:marLeft w:val="-120"/>
          <w:marRight w:val="-120"/>
          <w:marTop w:val="0"/>
          <w:marBottom w:val="0"/>
          <w:divBdr>
            <w:top w:val="single" w:sz="6" w:space="4" w:color="DDDDDD"/>
            <w:left w:val="none" w:sz="0" w:space="0" w:color="auto"/>
            <w:bottom w:val="single" w:sz="6" w:space="4" w:color="DDDDDD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gitallibrary.un.org/record/192054/files/A_RES_2758%28XXVI%29-FR.pdf" TargetMode="External"/><Relationship Id="rId13" Type="http://schemas.openxmlformats.org/officeDocument/2006/relationships/hyperlink" Target="https://digitallibrary.un.org/collection/Resource%20Type?ln=en" TargetMode="External"/><Relationship Id="rId18" Type="http://schemas.openxmlformats.org/officeDocument/2006/relationships/hyperlink" Target="https://digitallibrary.un.org/collection/General%20Assembly%20Plenary?ln=e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igitallibrary.un.org/record/192054/files/A_RES_2758%28XXVI%29-ES.pdf" TargetMode="External"/><Relationship Id="rId12" Type="http://schemas.openxmlformats.org/officeDocument/2006/relationships/hyperlink" Target="https://digitallibrary.un.org/search?f1=author&amp;as=1&amp;sf=title&amp;so=a&amp;rm=&amp;m1=p&amp;p1=UN.%20General%20Assembly%20%2826th%20sess.%20%3A%201971%29&amp;ln=en" TargetMode="External"/><Relationship Id="rId17" Type="http://schemas.openxmlformats.org/officeDocument/2006/relationships/hyperlink" Target="https://digitallibrary.un.org/collection/General%20Assembly?ln=en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digitallibrary.un.org/collection/UN%20Bodies?ln=en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digitallibrary.un.org/record/192054/files/A_RES_2758%28XXVI%29-EN.pdf" TargetMode="External"/><Relationship Id="rId11" Type="http://schemas.openxmlformats.org/officeDocument/2006/relationships/hyperlink" Target="https://digitallibrary.un.org/record/192054/files/A_RES_2758%28XXVI%29-ZH.pdf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digitallibrary.un.org/collection/Resolutions%20and%20Decisions?ln=en" TargetMode="External"/><Relationship Id="rId10" Type="http://schemas.openxmlformats.org/officeDocument/2006/relationships/hyperlink" Target="https://digitallibrary.un.org/record/192054/files/A_RES_2758%28XXVI%29-AR.pdf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s://digitallibrary.un.org/record/192054/files/A_RES_2758%28XXVI%29-EN.pdf" TargetMode="External"/><Relationship Id="rId9" Type="http://schemas.openxmlformats.org/officeDocument/2006/relationships/hyperlink" Target="https://digitallibrary.un.org/record/192054/files/A_RES_2758%28XXVI%29-RU.pdf" TargetMode="External"/><Relationship Id="rId14" Type="http://schemas.openxmlformats.org/officeDocument/2006/relationships/hyperlink" Target="https://digitallibrary.un.org/collection/Documents%20and%20Publications?ln=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গৌতম দাস</dc:creator>
  <cp:keywords/>
  <dc:description/>
  <cp:lastModifiedBy>গৌতম দাস</cp:lastModifiedBy>
  <cp:revision>1</cp:revision>
  <dcterms:created xsi:type="dcterms:W3CDTF">2022-08-06T23:21:00Z</dcterms:created>
  <dcterms:modified xsi:type="dcterms:W3CDTF">2022-08-07T01:57:00Z</dcterms:modified>
</cp:coreProperties>
</file>